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9B" w:rsidRPr="00EF701B" w:rsidRDefault="0096059B" w:rsidP="00960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96059B" w:rsidRDefault="0096059B" w:rsidP="009605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Pr="00455F05" w:rsidRDefault="0096059B" w:rsidP="009605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6059B" w:rsidRPr="00455F05" w:rsidRDefault="0096059B" w:rsidP="0096059B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96059B" w:rsidRDefault="0096059B" w:rsidP="0096059B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96059B" w:rsidRPr="00455F05" w:rsidRDefault="0096059B" w:rsidP="0096059B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96059B" w:rsidRDefault="0096059B" w:rsidP="009605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96059B" w:rsidRDefault="0096059B" w:rsidP="009605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96059B" w:rsidRDefault="0096059B" w:rsidP="009605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96059B" w:rsidRPr="00455F05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96059B" w:rsidRDefault="0096059B" w:rsidP="0096059B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10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94"/>
      </w:tblGrid>
      <w:tr w:rsidR="0096059B" w:rsidRPr="00455F05" w:rsidTr="0080613D">
        <w:trPr>
          <w:trHeight w:val="323"/>
          <w:jc w:val="center"/>
        </w:trPr>
        <w:tc>
          <w:tcPr>
            <w:tcW w:w="5000" w:type="pct"/>
            <w:vAlign w:val="center"/>
          </w:tcPr>
          <w:p w:rsidR="0096059B" w:rsidRPr="005B5F14" w:rsidRDefault="0096059B" w:rsidP="0080613D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</w:tc>
      </w:tr>
      <w:tr w:rsidR="0096059B" w:rsidRPr="00455F05" w:rsidTr="0080613D">
        <w:trPr>
          <w:trHeight w:val="658"/>
          <w:jc w:val="center"/>
        </w:trPr>
        <w:tc>
          <w:tcPr>
            <w:tcW w:w="5000" w:type="pct"/>
            <w:vAlign w:val="center"/>
          </w:tcPr>
          <w:p w:rsidR="0096059B" w:rsidRPr="00EA3A96" w:rsidRDefault="0096059B" w:rsidP="0080613D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алгоритмики и логики</w:t>
            </w:r>
          </w:p>
        </w:tc>
      </w:tr>
      <w:tr w:rsidR="0096059B" w:rsidRPr="00455F05" w:rsidTr="0080613D">
        <w:trPr>
          <w:trHeight w:val="658"/>
          <w:jc w:val="center"/>
        </w:trPr>
        <w:tc>
          <w:tcPr>
            <w:tcW w:w="5000" w:type="pct"/>
            <w:vAlign w:val="center"/>
          </w:tcPr>
          <w:p w:rsidR="0096059B" w:rsidRPr="00454065" w:rsidRDefault="0096059B" w:rsidP="0080613D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6059B" w:rsidRDefault="0096059B" w:rsidP="0096059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Смирнова Елена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Сафаровна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3E7A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begin"/>
      </w:r>
      <w:r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LINK Word.Document.12 "C:\\Users\\admin\\Desktop\\структура программы.docx" OLE_LINK1 \a \r </w:instrTex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\* MERGEFORMAT </w:instrText>
      </w:r>
      <w:r w:rsidR="00A53E7A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separate"/>
      </w:r>
      <w:r w:rsidRPr="005B5F14">
        <w:rPr>
          <w:rFonts w:ascii="Times New Roman" w:hAnsi="Times New Roman" w:cs="Times New Roman"/>
          <w:sz w:val="28"/>
          <w:szCs w:val="28"/>
        </w:rPr>
        <w:t>кандидат</w:t>
      </w:r>
      <w:r w:rsidR="00A53E7A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end"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педагогических наук </w:t>
      </w:r>
    </w:p>
    <w:p w:rsidR="0096059B" w:rsidRDefault="0096059B" w:rsidP="0096059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9B" w:rsidRPr="00455F05" w:rsidRDefault="0096059B" w:rsidP="0096059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9B" w:rsidRDefault="0096059B" w:rsidP="0096059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96059B" w:rsidRDefault="0096059B" w:rsidP="0096059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4AB1" w:rsidRDefault="0096059B" w:rsidP="004C3125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9620C6" w:rsidRDefault="000D1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>ии» от 29.12.2012 года № 273-ФЗ</w:t>
      </w:r>
      <w:r w:rsidR="00F24AB1" w:rsidRP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AB1" w:rsidRDefault="00F24AB1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от 4 сентября 2014 г. № 1726-р</w:t>
      </w:r>
      <w:r w:rsid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Федерации № 196 от 09.11.2018г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04.07.2014 № 41 «Об утверждении СанПиН 2.4.4.3172-14 «Санитарно</w:t>
      </w:r>
      <w:r w:rsidR="00CA56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</w:t>
      </w:r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детей</w:t>
      </w:r>
      <w:proofErr w:type="gramEnd"/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Pr="00326952" w:rsidRDefault="00500591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 w:rsidR="00F35448">
        <w:rPr>
          <w:rFonts w:ascii="Times New Roman" w:hAnsi="Times New Roman" w:cs="Times New Roman"/>
          <w:sz w:val="24"/>
          <w:szCs w:val="24"/>
        </w:rPr>
        <w:t>.</w:t>
      </w:r>
    </w:p>
    <w:p w:rsidR="00326952" w:rsidRPr="00F35448" w:rsidRDefault="00326952" w:rsidP="00326952">
      <w:pPr>
        <w:pStyle w:val="a4"/>
        <w:tabs>
          <w:tab w:val="left" w:pos="28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Актуальность:</w:t>
      </w:r>
    </w:p>
    <w:p w:rsidR="00326952" w:rsidRPr="00326952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>едлагаемый курс предоставляет возможности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и 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навыки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мирования для решения 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алгоритмических задач 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 уровня сложности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. Помимо этого, акцент поставлен на решение различных типов математических задач средствами создания и использования компьютерных программ.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Большое внимание уделено подготовке обучающихся к государственной итоговой аттестации по информатике в области основ алгоритмики и логики.</w:t>
      </w:r>
    </w:p>
    <w:p w:rsidR="003D45B1" w:rsidRDefault="003D45B1" w:rsidP="00C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47B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E2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и 11</w:t>
      </w:r>
      <w:r w:rsidR="00F0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  <w:r w:rsid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Состав группы - </w:t>
      </w:r>
      <w:r w:rsidR="000D12A9"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>12 человек.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2AC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продолжительность образовательного процесса составляет 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AC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028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</w:t>
      </w:r>
      <w:r w:rsidR="001C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области основ алгоритмики и логики.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4411E8" w:rsidRDefault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1B6FAD" w:rsidRDefault="00F0280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обучающихся о </w:t>
      </w:r>
      <w:r w:rsidR="00E2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логических основах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r w:rsidR="00E2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элементах теории алгоритмов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6FAD" w:rsidRDefault="00E247BF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</w:t>
      </w:r>
      <w:r w:rsidR="00F0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</w:t>
      </w:r>
      <w:r w:rsidR="00E33B89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="00A505E2"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среде</w:t>
      </w:r>
      <w:r w:rsidR="00E3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B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PascalABC</w:t>
      </w:r>
      <w:proofErr w:type="spellEnd"/>
      <w:r w:rsidR="00E33B89" w:rsidRPr="00E33B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3B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47BF" w:rsidRDefault="00E247BF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объектно-ориентированного программирования.</w:t>
      </w:r>
    </w:p>
    <w:p w:rsid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B6FAD" w:rsidRP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1B6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1B6FAD" w:rsidRDefault="000D12A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аналитические навыки;</w:t>
      </w:r>
    </w:p>
    <w:p w:rsidR="001B6FAD" w:rsidRPr="001B6FAD" w:rsidRDefault="00A505E2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алгоритмическое и логическое мышление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D12A9"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9620C6" w:rsidP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FAD" w:rsidRPr="004411E8" w:rsidRDefault="000D12A9" w:rsidP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1B6FAD" w:rsidRPr="001B6FAD" w:rsidRDefault="001B6FAD" w:rsidP="001B6FA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таких качеств личности, как аккуратность, внимательность, находчивость, целеустремленность.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C6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0D12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0D7999" w:rsidRDefault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4FE3" w:rsidRPr="000D7999" w:rsidRDefault="000D7999" w:rsidP="00BC4F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999">
        <w:rPr>
          <w:rFonts w:ascii="Times New Roman" w:hAnsi="Times New Roman"/>
          <w:sz w:val="24"/>
          <w:szCs w:val="24"/>
        </w:rPr>
        <w:t>Обучающийся</w:t>
      </w:r>
      <w:r w:rsidR="00BC4FE3" w:rsidRPr="000D7999">
        <w:rPr>
          <w:rFonts w:ascii="Times New Roman" w:hAnsi="Times New Roman"/>
          <w:sz w:val="24"/>
          <w:szCs w:val="24"/>
        </w:rPr>
        <w:t xml:space="preserve"> научится:</w:t>
      </w:r>
    </w:p>
    <w:p w:rsidR="000A69B0" w:rsidRDefault="000A69B0" w:rsidP="000A69B0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9B0">
        <w:rPr>
          <w:rFonts w:ascii="Times New Roman" w:eastAsia="Times New Roman" w:hAnsi="Times New Roman" w:cs="Times New Roman"/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0A69B0" w:rsidRDefault="000A69B0" w:rsidP="000A69B0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9B0">
        <w:rPr>
          <w:rFonts w:ascii="Times New Roman" w:eastAsia="Times New Roman" w:hAnsi="Times New Roman" w:cs="Times New Roman"/>
          <w:sz w:val="24"/>
          <w:szCs w:val="24"/>
        </w:rPr>
        <w:t>находить оптимальный путь во взвешенном графе;</w:t>
      </w:r>
    </w:p>
    <w:p w:rsidR="00387B1B" w:rsidRDefault="000A69B0" w:rsidP="00387B1B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9B0">
        <w:rPr>
          <w:rFonts w:ascii="Times New Roman" w:eastAsia="Times New Roman" w:hAnsi="Times New Roman" w:cs="Times New Roman"/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387B1B" w:rsidRDefault="000A69B0" w:rsidP="00387B1B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1B">
        <w:rPr>
          <w:rFonts w:ascii="Times New Roman" w:eastAsia="Times New Roman" w:hAnsi="Times New Roman" w:cs="Times New Roman"/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1B36A5" w:rsidRDefault="000A69B0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1B">
        <w:rPr>
          <w:rFonts w:ascii="Times New Roman" w:eastAsia="Times New Roman" w:hAnsi="Times New Roman" w:cs="Times New Roman"/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</w:t>
      </w:r>
      <w:r w:rsidR="0044360F">
        <w:rPr>
          <w:rFonts w:ascii="Times New Roman" w:eastAsia="Times New Roman" w:hAnsi="Times New Roman" w:cs="Times New Roman"/>
          <w:sz w:val="24"/>
          <w:szCs w:val="24"/>
        </w:rPr>
        <w:t xml:space="preserve"> также о помехоустойчивых кодах</w:t>
      </w:r>
      <w:r w:rsidRPr="001B36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1B36A5">
        <w:rPr>
          <w:rFonts w:ascii="Times New Roman" w:eastAsia="Times New Roman" w:hAnsi="Times New Roman" w:cs="Times New Roman"/>
          <w:sz w:val="24"/>
          <w:szCs w:val="24"/>
        </w:rPr>
        <w:t>эквиваленции</w:t>
      </w:r>
      <w:proofErr w:type="spellEnd"/>
      <w:r w:rsidRPr="001B36A5">
        <w:rPr>
          <w:rFonts w:ascii="Times New Roman" w:eastAsia="Times New Roman" w:hAnsi="Times New Roman" w:cs="Times New Roman"/>
          <w:sz w:val="24"/>
          <w:szCs w:val="24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 дерево игры по заданному алгоритму; строить и обосновывать выигрышную стратегию игры;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предложенный алгоритм, </w:t>
      </w:r>
      <w:proofErr w:type="gramStart"/>
      <w:r w:rsidRPr="001B36A5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1B36A5">
        <w:rPr>
          <w:rFonts w:ascii="Times New Roman" w:eastAsia="Times New Roman" w:hAnsi="Times New Roman" w:cs="Times New Roman"/>
          <w:sz w:val="24"/>
          <w:szCs w:val="24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создавать собственные алгоритмы для решения прикладных задач на основе изученных алгоритмов и методов;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применять алгоритмы поиска и сортировки при решении типовых задач;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1B36A5" w:rsidRP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ирования.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результаты: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7999" w:rsidRPr="000D7999" w:rsidRDefault="002A79B0" w:rsidP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ей познавательной деятельности;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ацией;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твенные возможности ее решения;</w:t>
      </w:r>
    </w:p>
    <w:p w:rsidR="007C1D38" w:rsidRDefault="000D7999" w:rsidP="007C1D38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proofErr w:type="gramStart"/>
      <w:r w:rsidR="007C1D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учебной и познавательной.</w:t>
      </w:r>
    </w:p>
    <w:p w:rsidR="007C1D38" w:rsidRDefault="007C1D38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D38" w:rsidRDefault="002A79B0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  <w:r w:rsidR="007C1D3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rPr>
          <w:rFonts w:ascii="Times New Roman" w:eastAsia="Times New Roman" w:hAnsi="Times New Roman" w:cs="Times New Roman"/>
          <w:sz w:val="24"/>
          <w:szCs w:val="24"/>
        </w:rPr>
        <w:t>, по аналогии) и делать выводы;</w:t>
      </w:r>
      <w:proofErr w:type="gramEnd"/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задач;</w:t>
      </w:r>
    </w:p>
    <w:p w:rsidR="000D7999" w:rsidRPr="00560ED4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Смысловое чтение.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0ED4" w:rsidRPr="00560ED4" w:rsidRDefault="002A79B0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  <w:r w:rsidR="00560ED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</w:t>
      </w:r>
      <w:r>
        <w:rPr>
          <w:rFonts w:ascii="Times New Roman" w:eastAsia="Times New Roman" w:hAnsi="Times New Roman" w:cs="Times New Roman"/>
          <w:sz w:val="24"/>
          <w:szCs w:val="24"/>
        </w:rPr>
        <w:t>ие;</w:t>
      </w:r>
    </w:p>
    <w:p w:rsidR="007C1D38" w:rsidRP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="00BC4FE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35787" w:rsidRDefault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виды учебной деятельности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групповая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9620C6" w:rsidRDefault="000D12A9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вводное занятие;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тематическое занятие;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занятие</w:t>
      </w:r>
      <w:r w:rsidR="00B97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(исследовательская работа, решение кейсов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 работа над учебным проектом;</w:t>
      </w:r>
    </w:p>
    <w:p w:rsidR="002A79B0" w:rsidRDefault="002A79B0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обобщающее занятие.</w:t>
      </w:r>
    </w:p>
    <w:p w:rsidR="0044360F" w:rsidRDefault="0044360F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Формы контроля результатов освоения программы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контроль происходит в форме интерактивного тестирования.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2551"/>
        <w:gridCol w:w="4395"/>
        <w:gridCol w:w="1713"/>
      </w:tblGrid>
      <w:tr w:rsidR="00F74BC5" w:rsidRPr="00F74BC5" w:rsidTr="001A2C68">
        <w:tc>
          <w:tcPr>
            <w:tcW w:w="959" w:type="dxa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BC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BC5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395" w:type="dxa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BC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BC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Логические основы компьютеров</w:t>
            </w: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Логика и компьютер</w:t>
            </w:r>
          </w:p>
        </w:tc>
        <w:tc>
          <w:tcPr>
            <w:tcW w:w="1713" w:type="dxa"/>
            <w:vMerge w:val="restart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Логические операции.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Практикум: задачи на использование логических операций и таблицы истинности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Диаграммы Эйлера-Венна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Упрощение логических выражений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Упрощение логических выражений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Синтез логических выражений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Предикаты и кванторы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Логические элементы компьютера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ОГЭ по информатике, включающих такие содержательные элементы, как логические значения, операции, выражения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ОГЭ и ЕГЭ по информатике, включающих такие элементы содержания, как позиционные системы счисления, двоичное представление информации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ОГЭ и ЕГЭ по информатике, включающих такие элементы содержания, как позиционные системы счисления, двоичное представление информации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высказывания, логические операции, кванторы, истинность высказывания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высказывания, логические операции, кванторы, истинность высказывания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 w:val="restart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понятие алгоритма</w:t>
            </w:r>
          </w:p>
        </w:tc>
        <w:tc>
          <w:tcPr>
            <w:tcW w:w="1713" w:type="dxa"/>
            <w:vMerge w:val="restart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исполнители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исполнители</w:t>
            </w:r>
          </w:p>
        </w:tc>
        <w:tc>
          <w:tcPr>
            <w:tcW w:w="1713" w:type="dxa"/>
            <w:vMerge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 неразрешимые задачи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Сложность вычислений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правильности программ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формализация понятия алгоритма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вычислимость, эквивалентность алгоритмических моделей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построение алгоритмов и практические вычисления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 w:val="restart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Целочисленные алгоритмы. Решето Эратосфена</w:t>
            </w:r>
          </w:p>
        </w:tc>
        <w:tc>
          <w:tcPr>
            <w:tcW w:w="1713" w:type="dxa"/>
            <w:vMerge w:val="restart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Целочисленные алгоритмы. «Длинные» числа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(записи)</w:t>
            </w:r>
          </w:p>
        </w:tc>
        <w:tc>
          <w:tcPr>
            <w:tcW w:w="1713" w:type="dxa"/>
            <w:vMerge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(записи)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Динамические массивы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Динамические массивы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модулей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Очередь. Дек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Деревья. Основные понятия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двоичного дерева в массиве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Графы. Основные понятия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«Жадные» алгоритмы 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кратчайших путей в графе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заданий ОГЭ по информатике, включающих такие содержательные элементы, как алгоритм, свойства алгоритмов, способы записи алгоритмов, блок-схемы, представление о программировании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rPr>
          <w:trHeight w:val="403"/>
        </w:trPr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заданий ОГЭ по информатике, включающих такие содержательные элементы, как алгоритмические конструкции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rPr>
          <w:trHeight w:val="403"/>
        </w:trPr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 xml:space="preserve">Решение заданий ОГЭ по информатике, включающих такие содержательные </w:t>
            </w:r>
            <w:r w:rsidRPr="00F74BC5">
              <w:rPr>
                <w:rFonts w:ascii="Times New Roman" w:hAnsi="Times New Roman"/>
                <w:sz w:val="24"/>
                <w:szCs w:val="24"/>
              </w:rPr>
              <w:lastRenderedPageBreak/>
              <w:t>элементы, как разбиение задачи на подзадачи, вспомогательный алгоритм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rPr>
          <w:trHeight w:val="403"/>
        </w:trPr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ОГЭ по информатике, включающих такие содержательные элементы, как обрабатываемые объекты: цепочки символов, числа, списки, деревья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rPr>
          <w:trHeight w:val="403"/>
        </w:trPr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цепочки, деревья, списки, графы, матрицы, псевдослучайные последовательности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rPr>
          <w:trHeight w:val="403"/>
        </w:trPr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вычислимые функции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rPr>
          <w:trHeight w:val="403"/>
        </w:trPr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кодирование с исправлением ошибок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rPr>
          <w:trHeight w:val="403"/>
        </w:trPr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типы данных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информатике, включающих такие элементы содержания, как основные конструкции языка программирования, система программирования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информатике, включающих такие элементы содержания, как основные этапы разработки программ, разбиение задачи на подзадачи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Merge w:val="restart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Объектно – ориентированное программирование</w:t>
            </w: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ООП?</w:t>
            </w:r>
          </w:p>
        </w:tc>
        <w:tc>
          <w:tcPr>
            <w:tcW w:w="1713" w:type="dxa"/>
            <w:vMerge w:val="restart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классы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объектов в программе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Скрытие внутреннего устройства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Иерархия классов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Иерархия классов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 графическим интерфейсом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среде быстрой разработки программ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программирования </w:t>
            </w:r>
            <w:proofErr w:type="gramStart"/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</w:t>
            </w: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средах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компонентов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компонентов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и представление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7905" w:type="dxa"/>
            <w:gridSpan w:val="3"/>
          </w:tcPr>
          <w:p w:rsidR="00F74BC5" w:rsidRPr="00F74BC5" w:rsidRDefault="00F74BC5" w:rsidP="00F74B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BC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360F" w:rsidRDefault="004436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360F" w:rsidRDefault="004436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плана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19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  <w:r w:rsidR="000D12A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74BC5" w:rsidRPr="00F74BC5">
        <w:rPr>
          <w:rFonts w:ascii="Times New Roman" w:eastAsia="Times New Roman" w:hAnsi="Times New Roman" w:cs="Times New Roman"/>
          <w:b/>
          <w:sz w:val="24"/>
          <w:szCs w:val="24"/>
        </w:rPr>
        <w:t>Логические основы компьютеров</w:t>
      </w:r>
    </w:p>
    <w:p w:rsidR="0044360F" w:rsidRDefault="004436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BC5" w:rsidRDefault="00F74BC5" w:rsidP="00F74BC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BC5">
        <w:rPr>
          <w:rFonts w:ascii="Times New Roman" w:eastAsia="Times New Roman" w:hAnsi="Times New Roman" w:cs="Times New Roman"/>
          <w:sz w:val="24"/>
          <w:szCs w:val="24"/>
        </w:rPr>
        <w:t>Техника б</w:t>
      </w:r>
      <w:r>
        <w:rPr>
          <w:rFonts w:ascii="Times New Roman" w:eastAsia="Times New Roman" w:hAnsi="Times New Roman" w:cs="Times New Roman"/>
          <w:sz w:val="24"/>
          <w:szCs w:val="24"/>
        </w:rPr>
        <w:t>езопасности. Логика и компьютер. Логические операции. З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адачи на использование 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операций и таблицы истинности.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Диаграммы Эйлер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а-Венна. Упрощение логических выражений. Синтез логических выражений. Предикаты и кванторы. Логические элементы компьютера. Логические задачи.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Решение заданий ОГЭ по информатике, включающих такие содержательные элементы, как логические значения, операции, выражения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Решение заданий ОГЭ и ЕГЭ по информатике, включающих такие элементы содержания, как позиционные системы счисления, двоичное представление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Решение заданий ЕГЭ по информатике, включающих такие элементы содержания, как высказывания, логические операции, кванторы, истинность высказывания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BC5" w:rsidRPr="002A79B0" w:rsidRDefault="00F74BC5" w:rsidP="00F74BC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510" w:rsidRDefault="0023219C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23219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74BC5" w:rsidRPr="00F74BC5">
        <w:rPr>
          <w:rFonts w:ascii="Times New Roman" w:eastAsia="Times New Roman" w:hAnsi="Times New Roman" w:cs="Times New Roman"/>
          <w:b/>
          <w:sz w:val="24"/>
          <w:szCs w:val="24"/>
        </w:rPr>
        <w:t>Элементы теории алгоритмов</w:t>
      </w:r>
    </w:p>
    <w:p w:rsidR="00F74BC5" w:rsidRDefault="00F74BC5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654" w:rsidRDefault="0044360F" w:rsidP="00F74B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4BC5">
        <w:rPr>
          <w:rFonts w:ascii="Times New Roman" w:eastAsia="Times New Roman" w:hAnsi="Times New Roman" w:cs="Times New Roman"/>
          <w:sz w:val="24"/>
          <w:szCs w:val="24"/>
        </w:rPr>
        <w:t xml:space="preserve">Уточнение понятие алгоритма. Универсальные исполнители. </w:t>
      </w:r>
      <w:r w:rsidR="00F74BC5" w:rsidRPr="00F74BC5">
        <w:rPr>
          <w:rFonts w:ascii="Times New Roman" w:eastAsia="Times New Roman" w:hAnsi="Times New Roman" w:cs="Times New Roman"/>
          <w:sz w:val="24"/>
          <w:szCs w:val="24"/>
        </w:rPr>
        <w:t>Алг</w:t>
      </w:r>
      <w:r w:rsidR="00F74BC5">
        <w:rPr>
          <w:rFonts w:ascii="Times New Roman" w:eastAsia="Times New Roman" w:hAnsi="Times New Roman" w:cs="Times New Roman"/>
          <w:sz w:val="24"/>
          <w:szCs w:val="24"/>
        </w:rPr>
        <w:t xml:space="preserve">оритмически неразрешимые задачи. Сложность вычислений. </w:t>
      </w:r>
      <w:r w:rsidR="00F74BC5" w:rsidRPr="00F74BC5">
        <w:rPr>
          <w:rFonts w:ascii="Times New Roman" w:eastAsia="Times New Roman" w:hAnsi="Times New Roman" w:cs="Times New Roman"/>
          <w:sz w:val="24"/>
          <w:szCs w:val="24"/>
        </w:rPr>
        <w:t>Доказ</w:t>
      </w:r>
      <w:r w:rsidR="00F74BC5">
        <w:rPr>
          <w:rFonts w:ascii="Times New Roman" w:eastAsia="Times New Roman" w:hAnsi="Times New Roman" w:cs="Times New Roman"/>
          <w:sz w:val="24"/>
          <w:szCs w:val="24"/>
        </w:rPr>
        <w:t xml:space="preserve">ательство правильности программ. </w:t>
      </w:r>
      <w:r w:rsidR="00F74BC5" w:rsidRPr="00F74BC5">
        <w:rPr>
          <w:rFonts w:ascii="Times New Roman" w:eastAsia="Times New Roman" w:hAnsi="Times New Roman" w:cs="Times New Roman"/>
          <w:sz w:val="24"/>
          <w:szCs w:val="24"/>
        </w:rPr>
        <w:t>Решение заданий ЕГЭ по информатике, включающих такие элементы содержания, как формализация понятия алгоритма</w:t>
      </w:r>
      <w:r w:rsidR="00F74BC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74BC5" w:rsidRPr="00F74BC5">
        <w:rPr>
          <w:rFonts w:ascii="Times New Roman" w:eastAsia="Times New Roman" w:hAnsi="Times New Roman" w:cs="Times New Roman"/>
          <w:sz w:val="24"/>
          <w:szCs w:val="24"/>
        </w:rPr>
        <w:t>вычислимость, эквивале</w:t>
      </w:r>
      <w:r w:rsidR="00F74BC5">
        <w:rPr>
          <w:rFonts w:ascii="Times New Roman" w:eastAsia="Times New Roman" w:hAnsi="Times New Roman" w:cs="Times New Roman"/>
          <w:sz w:val="24"/>
          <w:szCs w:val="24"/>
        </w:rPr>
        <w:t xml:space="preserve">нтность алгоритмических моделей; </w:t>
      </w:r>
      <w:r w:rsidR="00F74BC5" w:rsidRPr="00F74BC5">
        <w:rPr>
          <w:rFonts w:ascii="Times New Roman" w:eastAsia="Times New Roman" w:hAnsi="Times New Roman" w:cs="Times New Roman"/>
          <w:sz w:val="24"/>
          <w:szCs w:val="24"/>
        </w:rPr>
        <w:t>построение алгоритмов и практические вычисления</w:t>
      </w:r>
      <w:r w:rsidR="00F74B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BC5" w:rsidRDefault="00F74BC5" w:rsidP="00F74B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510" w:rsidRDefault="00156510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15651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74BC5" w:rsidRPr="00F74BC5">
        <w:rPr>
          <w:rFonts w:ascii="Times New Roman" w:eastAsia="Times New Roman" w:hAnsi="Times New Roman" w:cs="Times New Roman"/>
          <w:b/>
          <w:sz w:val="24"/>
          <w:szCs w:val="24"/>
        </w:rPr>
        <w:t>Алгоритмизация и программирование</w:t>
      </w:r>
    </w:p>
    <w:p w:rsidR="00F74BC5" w:rsidRDefault="00F74BC5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17B" w:rsidRDefault="00F74BC5" w:rsidP="001658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BC5">
        <w:rPr>
          <w:rFonts w:ascii="Times New Roman" w:eastAsia="Times New Roman" w:hAnsi="Times New Roman" w:cs="Times New Roman"/>
          <w:sz w:val="24"/>
          <w:szCs w:val="24"/>
        </w:rPr>
        <w:t>Целочисленные алгоритм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ы. Решето Эратосфена.  «Длинные» числа. Структуры (записи). Множества. Динамические массивы. Списки. Использование модулей. Стек. Очередь. Дек. Деревья. Основные понятия.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 xml:space="preserve">Хранение двоичного дерева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массиве. Графы. Основные понятия. «Жадные» алгоритмы. Поиск кратчайших путей в графе. Динамическое программирование.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Решение заданий ОГЭ по информатике, включающих такие содержательные элементы, как алгоритм, свойства алгоритмов, способы записи алгоритмов, блок-схемы, представление о программировании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алгоритмические конструкции;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разбиение задачи на подз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адачи, вспомогательный алгоритм;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обрабатываемые объекты: цепочки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имволов, числа, списки, деревья.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Решение заданий ЕГЭ по информатике, включающих такие элементы содержания, как цепочки, деревья, списки, графы, матрицы, псевдослучайные последовательности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вычислимые функции;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дирование с исправлением ошибок; типы данных;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основные конструкции языка программиро</w:t>
      </w:r>
      <w:r w:rsidR="0016580F">
        <w:rPr>
          <w:rFonts w:ascii="Times New Roman" w:eastAsia="Times New Roman" w:hAnsi="Times New Roman" w:cs="Times New Roman"/>
          <w:sz w:val="24"/>
          <w:szCs w:val="24"/>
        </w:rPr>
        <w:t xml:space="preserve">вания, система программирования;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основные этапы разработки программ, разбиение задачи на подзадачи</w:t>
      </w:r>
      <w:r w:rsidR="001658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BC5" w:rsidRDefault="00F74BC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C65BC8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B25714" w:rsidRDefault="00B25714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Pr="00B22255" w:rsidRDefault="008806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установленная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каждый ПК </w:t>
      </w:r>
      <w:r w:rsidR="0041059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="0026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программирования </w:t>
      </w:r>
      <w:r w:rsidR="00260652" w:rsidRPr="00260652">
        <w:rPr>
          <w:rFonts w:ascii="Times New Roman" w:eastAsia="Times New Roman" w:hAnsi="Times New Roman" w:cs="Times New Roman"/>
          <w:color w:val="000000"/>
          <w:sz w:val="24"/>
          <w:szCs w:val="24"/>
        </w:rPr>
        <w:t>PascalABC.NET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свободная 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Lazarus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lazarus</w:t>
      </w:r>
      <w:proofErr w:type="spellEnd"/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freepascal</w:t>
      </w:r>
      <w:proofErr w:type="spellEnd"/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Pr="00C65BC8" w:rsidRDefault="00880654" w:rsidP="00B222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установленная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ПК </w:t>
      </w:r>
      <w:r w:rsidR="0041059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программирования </w:t>
      </w:r>
      <w:r w:rsidR="00260652" w:rsidRPr="00260652">
        <w:rPr>
          <w:rFonts w:ascii="Times New Roman" w:eastAsia="Times New Roman" w:hAnsi="Times New Roman" w:cs="Times New Roman"/>
          <w:color w:val="000000"/>
          <w:sz w:val="24"/>
          <w:szCs w:val="24"/>
        </w:rPr>
        <w:t>PascalABC.NET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свободная 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среда 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Lazarus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lazarus</w:t>
      </w:r>
      <w:proofErr w:type="spellEnd"/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freepascal</w:t>
      </w:r>
      <w:proofErr w:type="spellEnd"/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(мультимедийное устройство).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8D4B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рекомендуемых источников</w:t>
      </w:r>
    </w:p>
    <w:p w:rsidR="00991D02" w:rsidRDefault="0041059A" w:rsidP="00731A5B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Поляков К. Ю. </w:t>
      </w:r>
      <w:r w:rsid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Информатика. Углубленный уровень</w:t>
      </w:r>
      <w:proofErr w:type="gramStart"/>
      <w:r w:rsid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10 класса : в 2 ч. Ч. 1</w:t>
      </w:r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D02"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Ю. Поляков, Е. А. Еремин. – </w:t>
      </w:r>
      <w:r w:rsid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6-е изд., стереотип. – </w:t>
      </w:r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Start"/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</w:t>
      </w:r>
      <w:r w:rsid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Лаборатория знаний, 2017. – 344</w:t>
      </w:r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:rsidR="00731A5B" w:rsidRDefault="00731A5B" w:rsidP="00731A5B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 К. Ю. Информатика. Углубленный уровень</w:t>
      </w:r>
      <w:proofErr w:type="gramStart"/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бник для 10 класса : в 2 ч. Ч. 2</w:t>
      </w: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К. Ю. Поляков, Е. А. Еремин. – 6-е изд., стереотип. – М.</w:t>
      </w:r>
      <w:proofErr w:type="gramStart"/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Лаборатория знаний, 2017. – 30</w:t>
      </w: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4 с.</w:t>
      </w:r>
    </w:p>
    <w:p w:rsidR="00731A5B" w:rsidRPr="00731A5B" w:rsidRDefault="00731A5B" w:rsidP="00731A5B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 К. Ю. Информатика. Углу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бленный уровень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11</w:t>
      </w: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: в 2 ч. Ч. 1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Ю. Поляков, Е. А. Еремин. – 7</w:t>
      </w: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-е изд., стереотип. – М.</w:t>
      </w:r>
      <w:proofErr w:type="gramStart"/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2018. – 248</w:t>
      </w: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:rsidR="00731A5B" w:rsidRDefault="00731A5B" w:rsidP="00731A5B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 К. Ю. Информатика. Углу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бленный уровень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11</w:t>
      </w: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: в 2 ч. Ч. 2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Ю. Поляков, Е. А. Еремин. – 7</w:t>
      </w: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-е изд., стереотип. – М.</w:t>
      </w:r>
      <w:proofErr w:type="gramStart"/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2018. – 248</w:t>
      </w: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1A5B" w:rsidRDefault="008D4B57" w:rsidP="00731A5B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заседания от 8 апреля 2015 г. № 1/15) [Электронный ресурс] – Режим доступа: http://fgosreestr.ru/ (дата обращения: 19.04.2021)</w:t>
      </w:r>
    </w:p>
    <w:p w:rsidR="008D4B57" w:rsidRPr="00731A5B" w:rsidRDefault="008D4B57" w:rsidP="00731A5B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заседания от 28 июня 2016 г. № 2/16-з) [Электронный ресурс] – Режим доступа</w:t>
      </w:r>
      <w:proofErr w:type="gramStart"/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http://fgosreestr.ru/ (дата обращения: 19.04.2021)</w:t>
      </w:r>
    </w:p>
    <w:p w:rsidR="007C0144" w:rsidRPr="007C0144" w:rsidRDefault="007C0144" w:rsidP="00731A5B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9620C6" w:rsidP="00731A5B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620C6" w:rsidSect="009620C6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154"/>
    <w:multiLevelType w:val="hybridMultilevel"/>
    <w:tmpl w:val="27FE83BE"/>
    <w:lvl w:ilvl="0" w:tplc="97A286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E6B235E"/>
    <w:multiLevelType w:val="hybridMultilevel"/>
    <w:tmpl w:val="19C8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05FB8"/>
    <w:multiLevelType w:val="hybridMultilevel"/>
    <w:tmpl w:val="E76EEF96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4A40E0"/>
    <w:multiLevelType w:val="hybridMultilevel"/>
    <w:tmpl w:val="3B2A2992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620C6"/>
    <w:rsid w:val="000A69B0"/>
    <w:rsid w:val="000B19BC"/>
    <w:rsid w:val="000D12A9"/>
    <w:rsid w:val="000D7999"/>
    <w:rsid w:val="00156510"/>
    <w:rsid w:val="0016580F"/>
    <w:rsid w:val="001B36A5"/>
    <w:rsid w:val="001B6FAD"/>
    <w:rsid w:val="001C7336"/>
    <w:rsid w:val="001F18D5"/>
    <w:rsid w:val="00200916"/>
    <w:rsid w:val="0023219C"/>
    <w:rsid w:val="00232A68"/>
    <w:rsid w:val="00260652"/>
    <w:rsid w:val="002A79B0"/>
    <w:rsid w:val="00324DDB"/>
    <w:rsid w:val="00326952"/>
    <w:rsid w:val="00387B1B"/>
    <w:rsid w:val="003D45B1"/>
    <w:rsid w:val="0041059A"/>
    <w:rsid w:val="00435787"/>
    <w:rsid w:val="004411E8"/>
    <w:rsid w:val="0044360F"/>
    <w:rsid w:val="004C3125"/>
    <w:rsid w:val="004D4FD0"/>
    <w:rsid w:val="004F28ED"/>
    <w:rsid w:val="00500591"/>
    <w:rsid w:val="00560ED4"/>
    <w:rsid w:val="00685A0B"/>
    <w:rsid w:val="006B0B72"/>
    <w:rsid w:val="007028AA"/>
    <w:rsid w:val="00731A5B"/>
    <w:rsid w:val="007565AC"/>
    <w:rsid w:val="007612F4"/>
    <w:rsid w:val="0077226B"/>
    <w:rsid w:val="0078017B"/>
    <w:rsid w:val="007C0144"/>
    <w:rsid w:val="007C1D38"/>
    <w:rsid w:val="007C4363"/>
    <w:rsid w:val="0080510D"/>
    <w:rsid w:val="00880654"/>
    <w:rsid w:val="0088798B"/>
    <w:rsid w:val="0089658A"/>
    <w:rsid w:val="008B1CC6"/>
    <w:rsid w:val="008C37DB"/>
    <w:rsid w:val="008D4B57"/>
    <w:rsid w:val="0094085A"/>
    <w:rsid w:val="0096059B"/>
    <w:rsid w:val="009620C6"/>
    <w:rsid w:val="00991D02"/>
    <w:rsid w:val="00A505E2"/>
    <w:rsid w:val="00A53E7A"/>
    <w:rsid w:val="00B22255"/>
    <w:rsid w:val="00B25714"/>
    <w:rsid w:val="00B956DF"/>
    <w:rsid w:val="00B976AF"/>
    <w:rsid w:val="00BB2118"/>
    <w:rsid w:val="00BC4FE3"/>
    <w:rsid w:val="00C65BC8"/>
    <w:rsid w:val="00C702AC"/>
    <w:rsid w:val="00C8622B"/>
    <w:rsid w:val="00C979FE"/>
    <w:rsid w:val="00CA5612"/>
    <w:rsid w:val="00D33E34"/>
    <w:rsid w:val="00E247BF"/>
    <w:rsid w:val="00E33B89"/>
    <w:rsid w:val="00EE14FD"/>
    <w:rsid w:val="00F02809"/>
    <w:rsid w:val="00F24AB1"/>
    <w:rsid w:val="00F35448"/>
    <w:rsid w:val="00F51DCC"/>
    <w:rsid w:val="00F74BC5"/>
    <w:rsid w:val="00FD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7B"/>
  </w:style>
  <w:style w:type="paragraph" w:styleId="1">
    <w:name w:val="heading 1"/>
    <w:basedOn w:val="10"/>
    <w:next w:val="10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1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10"/>
    <w:next w:val="10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4F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BC4FE3"/>
  </w:style>
  <w:style w:type="table" w:styleId="aa">
    <w:name w:val="Table Grid"/>
    <w:basedOn w:val="a1"/>
    <w:uiPriority w:val="59"/>
    <w:rsid w:val="002A79B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AWJJH2MPE6E2-947916667-812</_dlc_DocId>
    <_dlc_DocIdUrl xmlns="4a252ca3-5a62-4c1c-90a6-29f4710e47f8">
      <Url>http://sps-2016-2/Kostroma_EDU/Gimn33/_layouts/15/DocIdRedir.aspx?ID=AWJJH2MPE6E2-947916667-812</Url>
      <Description>AWJJH2MPE6E2-947916667-812</Description>
    </_dlc_DocIdUrl>
  </documentManagement>
</p:properties>
</file>

<file path=customXml/itemProps1.xml><?xml version="1.0" encoding="utf-8"?>
<ds:datastoreItem xmlns:ds="http://schemas.openxmlformats.org/officeDocument/2006/customXml" ds:itemID="{798477DA-C95B-4DC7-96AA-300998FBB4F7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4663937-27F5-47BA-9CD0-21795203230B}"/>
</file>

<file path=customXml/itemProps4.xml><?xml version="1.0" encoding="utf-8"?>
<ds:datastoreItem xmlns:ds="http://schemas.openxmlformats.org/officeDocument/2006/customXml" ds:itemID="{1C1AB25E-99FD-4B64-96E3-2009AD5A3E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9893D0-E945-4FA6-897E-4E3932A783EB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2021-09-05T20:51:00Z</dcterms:created>
  <dcterms:modified xsi:type="dcterms:W3CDTF">2021-09-05T20:51:00Z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  <property fmtid="{D5CDD505-2E9C-101B-9397-08002B2CF9AE}" pid="3" name="_dlc_DocIdItemGuid">
    <vt:lpwstr>d0a602a5-0282-463a-9853-48730fc7b340</vt:lpwstr>
  </property>
</Properties>
</file>